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75A" w:rsidRDefault="00971F11">
      <w:pPr>
        <w:rPr>
          <w:b/>
        </w:rPr>
      </w:pPr>
      <w:r>
        <w:rPr>
          <w:b/>
        </w:rPr>
        <w:t xml:space="preserve">List of publications by Hilton </w:t>
      </w:r>
      <w:proofErr w:type="spellStart"/>
      <w:r>
        <w:rPr>
          <w:b/>
        </w:rPr>
        <w:t>Heydenrych</w:t>
      </w:r>
      <w:proofErr w:type="spellEnd"/>
    </w:p>
    <w:p w:rsidR="00971F11" w:rsidRPr="00971F11" w:rsidRDefault="00971F11" w:rsidP="00971F11">
      <w:proofErr w:type="spellStart"/>
      <w:r w:rsidRPr="00971F11">
        <w:t>Heydenrych</w:t>
      </w:r>
      <w:proofErr w:type="spellEnd"/>
      <w:r w:rsidRPr="00971F11">
        <w:t>, H.R.; Case, J.M., “Academic development in the mainstream:   A case study in an undergraduate engineering programme in South Africa”. South African Journal of Higher Education, 2015, in publication.</w:t>
      </w:r>
    </w:p>
    <w:p w:rsidR="00971F11" w:rsidRPr="00971F11" w:rsidRDefault="00971F11" w:rsidP="00971F11">
      <w:r w:rsidRPr="00971F11">
        <w:t xml:space="preserve">Case, J.M.; </w:t>
      </w:r>
      <w:proofErr w:type="spellStart"/>
      <w:r w:rsidRPr="00971F11">
        <w:t>Heydenrych</w:t>
      </w:r>
      <w:proofErr w:type="spellEnd"/>
      <w:r w:rsidRPr="00971F11">
        <w:t xml:space="preserve">, H.R.; </w:t>
      </w:r>
      <w:proofErr w:type="spellStart"/>
      <w:r w:rsidRPr="00971F11">
        <w:t>Kotta</w:t>
      </w:r>
      <w:proofErr w:type="spellEnd"/>
      <w:r w:rsidRPr="00971F11">
        <w:t>, L.; Marshall D.; McKenna, S.; Williams, K., “From contradictions to</w:t>
      </w:r>
      <w:r w:rsidRPr="00971F11">
        <w:t xml:space="preserve"> </w:t>
      </w:r>
      <w:r w:rsidRPr="00971F11">
        <w:t xml:space="preserve">complementarities: a social realist analysis of the evolution of academic development within a department”.  Studies in Higher Education, 2015, in publication.  Online version available: </w:t>
      </w:r>
      <w:hyperlink r:id="rId4" w:history="1">
        <w:r w:rsidRPr="00971F11">
          <w:rPr>
            <w:rStyle w:val="Hyperlink"/>
            <w:color w:val="auto"/>
          </w:rPr>
          <w:t>http://www.tandfonline.com/loi/cshe20</w:t>
        </w:r>
      </w:hyperlink>
      <w:r w:rsidRPr="00971F11">
        <w:t>.</w:t>
      </w:r>
    </w:p>
    <w:p w:rsidR="00971F11" w:rsidRPr="00971F11" w:rsidRDefault="00971F11" w:rsidP="00971F11">
      <w:proofErr w:type="spellStart"/>
      <w:r w:rsidRPr="00971F11">
        <w:t>Heydenrych</w:t>
      </w:r>
      <w:proofErr w:type="spellEnd"/>
      <w:r w:rsidRPr="00971F11">
        <w:t xml:space="preserve"> H.R.; Rodriguez-</w:t>
      </w:r>
      <w:proofErr w:type="spellStart"/>
      <w:r w:rsidRPr="00971F11">
        <w:t>Pascual</w:t>
      </w:r>
      <w:proofErr w:type="spellEnd"/>
      <w:r w:rsidRPr="00971F11">
        <w:t xml:space="preserve"> M.; Lewis A.E., “Economic and Environmental Comparison of Eutectic Freeze Crystallization and Reverse Osmosis for Brine Treatment on an Industrial Scale”, in proceedings of 19th International Symposium on Industrial Crystallization, September 2014.</w:t>
      </w:r>
    </w:p>
    <w:p w:rsidR="00971F11" w:rsidRPr="00971F11" w:rsidRDefault="00971F11" w:rsidP="00971F11">
      <w:proofErr w:type="spellStart"/>
      <w:r w:rsidRPr="00971F11">
        <w:t>Heydenrych</w:t>
      </w:r>
      <w:proofErr w:type="spellEnd"/>
      <w:r w:rsidRPr="00971F11">
        <w:t xml:space="preserve">, H.R.; Case, J.M., “Staying on track: chemical engineering </w:t>
      </w:r>
      <w:proofErr w:type="spellStart"/>
      <w:r w:rsidRPr="00971F11">
        <w:t>bootcamps</w:t>
      </w:r>
      <w:proofErr w:type="spellEnd"/>
      <w:r w:rsidRPr="00971F11">
        <w:t>”.  University of Cape Town Teaching and Learning Conference, Cape Town, October 2013.</w:t>
      </w:r>
    </w:p>
    <w:p w:rsidR="00971F11" w:rsidRPr="00971F11" w:rsidRDefault="00971F11" w:rsidP="00971F11">
      <w:proofErr w:type="gramStart"/>
      <w:r w:rsidRPr="00971F11">
        <w:t>von</w:t>
      </w:r>
      <w:proofErr w:type="gramEnd"/>
      <w:r w:rsidRPr="00971F11">
        <w:t xml:space="preserve"> </w:t>
      </w:r>
      <w:proofErr w:type="spellStart"/>
      <w:r w:rsidRPr="00971F11">
        <w:t>Blottnitz</w:t>
      </w:r>
      <w:proofErr w:type="spellEnd"/>
      <w:r w:rsidRPr="00971F11">
        <w:t xml:space="preserve">, H.B.; Case, J.M.; </w:t>
      </w:r>
      <w:proofErr w:type="spellStart"/>
      <w:r w:rsidRPr="00971F11">
        <w:t>Heydenrych</w:t>
      </w:r>
      <w:proofErr w:type="spellEnd"/>
      <w:r w:rsidRPr="00971F11">
        <w:t>, H.R.; Fraser, D.M., “More complex from the outset: theory, practice, laptops and natural foundations in a new 1st year chemical engineering course”.  6th Conference on Engineering Education for Sustainable Development (EESD13), Cambridge, September 2013.</w:t>
      </w:r>
    </w:p>
    <w:p w:rsidR="00971F11" w:rsidRPr="00971F11" w:rsidRDefault="00971F11" w:rsidP="00971F11">
      <w:r w:rsidRPr="00971F11">
        <w:t xml:space="preserve">Case, J.M.; von </w:t>
      </w:r>
      <w:proofErr w:type="spellStart"/>
      <w:r w:rsidRPr="00971F11">
        <w:t>Blottnitz</w:t>
      </w:r>
      <w:proofErr w:type="spellEnd"/>
      <w:r w:rsidRPr="00971F11">
        <w:t xml:space="preserve">, H.B.; Fraser, D.M.; </w:t>
      </w:r>
      <w:proofErr w:type="spellStart"/>
      <w:r w:rsidRPr="00971F11">
        <w:t>Heydenrych</w:t>
      </w:r>
      <w:proofErr w:type="spellEnd"/>
      <w:r w:rsidRPr="00971F11">
        <w:t>, H.R.; Petersen, J., “Thinking and practising curriculum: A new first year course in chemical engineering at UCT”, in the proceedings of the SASEE conference, June 2013.</w:t>
      </w:r>
    </w:p>
    <w:p w:rsidR="00971F11" w:rsidRPr="00971F11" w:rsidRDefault="00971F11" w:rsidP="00971F11">
      <w:r w:rsidRPr="00971F11">
        <w:t xml:space="preserve">Case, J.M.; Fraser, D.M.; </w:t>
      </w:r>
      <w:proofErr w:type="spellStart"/>
      <w:r w:rsidRPr="00971F11">
        <w:t>Heydenrych</w:t>
      </w:r>
      <w:proofErr w:type="spellEnd"/>
      <w:r w:rsidRPr="00971F11">
        <w:t>, H.R., “Curriculum Renewal in the Department of Chemical Engineering at UCT”.  University of Cape Town Teaching and Learning Conference, Cape Town, November 2012.</w:t>
      </w:r>
    </w:p>
    <w:p w:rsidR="00971F11" w:rsidRPr="00971F11" w:rsidRDefault="00971F11" w:rsidP="00971F11">
      <w:proofErr w:type="spellStart"/>
      <w:r w:rsidRPr="00971F11">
        <w:t>Heydenrych</w:t>
      </w:r>
      <w:proofErr w:type="spellEnd"/>
      <w:r w:rsidRPr="00971F11">
        <w:t>, H.R., “Systematic Comparison of the Effectiveness of Water Treatment Processes” PhD Project Proposal; approved November 2012.</w:t>
      </w:r>
    </w:p>
    <w:p w:rsidR="00971F11" w:rsidRPr="00971F11" w:rsidRDefault="00971F11" w:rsidP="00971F11">
      <w:proofErr w:type="spellStart"/>
      <w:r w:rsidRPr="00971F11">
        <w:t>Heydenrych</w:t>
      </w:r>
      <w:proofErr w:type="spellEnd"/>
      <w:r w:rsidRPr="00971F11">
        <w:t xml:space="preserve">, H.R.; Lewis, A.E., “A Systematic Modelling Approach to Water Treatment” in the proceedings of the SAIMM </w:t>
      </w:r>
      <w:proofErr w:type="spellStart"/>
      <w:r w:rsidRPr="00971F11">
        <w:t>MinProc</w:t>
      </w:r>
      <w:proofErr w:type="spellEnd"/>
      <w:r w:rsidRPr="00971F11">
        <w:t xml:space="preserve"> 2012 Conference, Cape Town, August 2012.</w:t>
      </w:r>
    </w:p>
    <w:p w:rsidR="00971F11" w:rsidRPr="00971F11" w:rsidRDefault="00971F11" w:rsidP="00971F11">
      <w:r w:rsidRPr="00971F11">
        <w:t xml:space="preserve">Fraser, D.M.; Case, J.M.; </w:t>
      </w:r>
      <w:proofErr w:type="spellStart"/>
      <w:r w:rsidRPr="00971F11">
        <w:t>Heydenrych</w:t>
      </w:r>
      <w:proofErr w:type="spellEnd"/>
      <w:r w:rsidRPr="00971F11">
        <w:t>, H.R.; van Steen, E., “Building a more responsive curriculum in chemical engineering at the University of Cape Town”, in the proceedings of the SASEE Conference, Stellenbosch, August 2011; and in the proceedings of the SEFI Conference, Lisbon, September 2011.</w:t>
      </w:r>
    </w:p>
    <w:p w:rsidR="00971F11" w:rsidRPr="00971F11" w:rsidRDefault="00971F11" w:rsidP="00971F11">
      <w:r w:rsidRPr="00971F11">
        <w:t xml:space="preserve">Zheng, S.; </w:t>
      </w:r>
      <w:proofErr w:type="spellStart"/>
      <w:r w:rsidRPr="00971F11">
        <w:t>Heydenrych</w:t>
      </w:r>
      <w:proofErr w:type="spellEnd"/>
      <w:r w:rsidRPr="00971F11">
        <w:t xml:space="preserve">, H.R.; </w:t>
      </w:r>
      <w:proofErr w:type="spellStart"/>
      <w:r w:rsidRPr="00971F11">
        <w:t>Roeger</w:t>
      </w:r>
      <w:proofErr w:type="spellEnd"/>
      <w:r w:rsidRPr="00971F11">
        <w:t xml:space="preserve">, P; </w:t>
      </w:r>
      <w:proofErr w:type="spellStart"/>
      <w:r w:rsidRPr="00971F11">
        <w:t>Jentys</w:t>
      </w:r>
      <w:proofErr w:type="spellEnd"/>
      <w:r w:rsidRPr="00971F11">
        <w:t xml:space="preserve">, A.; </w:t>
      </w:r>
      <w:proofErr w:type="spellStart"/>
      <w:r w:rsidRPr="00971F11">
        <w:t>Lercher</w:t>
      </w:r>
      <w:proofErr w:type="spellEnd"/>
      <w:r w:rsidRPr="00971F11">
        <w:t>, J.A., “On the enhanced selectivity of HZSM-5 modified by chemical liquid deposition”, Topics in Catalysis, Vol.22, p. 101, January 2003.</w:t>
      </w:r>
    </w:p>
    <w:p w:rsidR="00971F11" w:rsidRPr="00971F11" w:rsidRDefault="00971F11" w:rsidP="00971F11">
      <w:r w:rsidRPr="00971F11">
        <w:t xml:space="preserve">Zheng, S.; </w:t>
      </w:r>
      <w:proofErr w:type="spellStart"/>
      <w:r w:rsidRPr="00971F11">
        <w:t>Heydenrych</w:t>
      </w:r>
      <w:proofErr w:type="spellEnd"/>
      <w:r w:rsidRPr="00971F11">
        <w:t xml:space="preserve">, H.R.; </w:t>
      </w:r>
      <w:proofErr w:type="spellStart"/>
      <w:r w:rsidRPr="00971F11">
        <w:t>Jentys</w:t>
      </w:r>
      <w:proofErr w:type="spellEnd"/>
      <w:r w:rsidRPr="00971F11">
        <w:t xml:space="preserve">, A.; </w:t>
      </w:r>
      <w:proofErr w:type="spellStart"/>
      <w:r w:rsidRPr="00971F11">
        <w:t>Lercher</w:t>
      </w:r>
      <w:proofErr w:type="spellEnd"/>
      <w:r w:rsidRPr="00971F11">
        <w:t>, J.A., “Influence of Surface Modification on the Acid Site distribution of HZSM-5”, J. Phys. Chem. B., Vol. 106, p. 9552, 2002.</w:t>
      </w:r>
    </w:p>
    <w:p w:rsidR="00971F11" w:rsidRPr="00971F11" w:rsidRDefault="00971F11" w:rsidP="00971F11">
      <w:r w:rsidRPr="00971F11">
        <w:t xml:space="preserve">Zheng, S.; </w:t>
      </w:r>
      <w:proofErr w:type="spellStart"/>
      <w:r w:rsidRPr="00971F11">
        <w:t>Heydenrych</w:t>
      </w:r>
      <w:proofErr w:type="spellEnd"/>
      <w:r w:rsidRPr="00971F11">
        <w:t xml:space="preserve">, H.; </w:t>
      </w:r>
      <w:proofErr w:type="spellStart"/>
      <w:r w:rsidRPr="00971F11">
        <w:t>Roeger</w:t>
      </w:r>
      <w:proofErr w:type="spellEnd"/>
      <w:r w:rsidRPr="00971F11">
        <w:t xml:space="preserve">, P; </w:t>
      </w:r>
      <w:proofErr w:type="spellStart"/>
      <w:r w:rsidRPr="00971F11">
        <w:t>Jentys</w:t>
      </w:r>
      <w:proofErr w:type="spellEnd"/>
      <w:r w:rsidRPr="00971F11">
        <w:t xml:space="preserve">, A.; </w:t>
      </w:r>
      <w:proofErr w:type="spellStart"/>
      <w:r w:rsidRPr="00971F11">
        <w:t>Lercher</w:t>
      </w:r>
      <w:proofErr w:type="spellEnd"/>
      <w:r w:rsidRPr="00971F11">
        <w:t xml:space="preserve">, J.A., “Structural Properties and Sieving Effects of Surface Modified ZSM-5”, Stud. Surf. Sci. </w:t>
      </w:r>
      <w:proofErr w:type="spellStart"/>
      <w:r w:rsidRPr="00971F11">
        <w:t>Catal</w:t>
      </w:r>
      <w:proofErr w:type="spellEnd"/>
      <w:r w:rsidRPr="00971F11">
        <w:t>., Vol. 135, 2001.</w:t>
      </w:r>
    </w:p>
    <w:p w:rsidR="00971F11" w:rsidRPr="00971F11" w:rsidRDefault="00971F11" w:rsidP="00971F11">
      <w:proofErr w:type="spellStart"/>
      <w:r w:rsidRPr="00971F11">
        <w:t>Heydenrych</w:t>
      </w:r>
      <w:proofErr w:type="spellEnd"/>
      <w:r w:rsidRPr="00971F11">
        <w:t xml:space="preserve">, H.R.; Zheng S.; </w:t>
      </w:r>
      <w:proofErr w:type="spellStart"/>
      <w:r w:rsidRPr="00971F11">
        <w:t>Jentys</w:t>
      </w:r>
      <w:proofErr w:type="spellEnd"/>
      <w:r w:rsidRPr="00971F11">
        <w:t xml:space="preserve">, A.; </w:t>
      </w:r>
      <w:proofErr w:type="spellStart"/>
      <w:r w:rsidRPr="00971F11">
        <w:t>Lercher</w:t>
      </w:r>
      <w:proofErr w:type="spellEnd"/>
      <w:r w:rsidRPr="00971F11">
        <w:t xml:space="preserve"> J.A., “Diffusion of Aromatics in Parent and Modified H-ZSM5 (poster)”, in proceedings of the “5th Pannonian International Symposium on Catalysis”, Poland, June 2000.</w:t>
      </w:r>
    </w:p>
    <w:p w:rsidR="00971F11" w:rsidRPr="00971F11" w:rsidRDefault="00971F11" w:rsidP="00971F11">
      <w:proofErr w:type="spellStart"/>
      <w:r w:rsidRPr="00971F11">
        <w:lastRenderedPageBreak/>
        <w:t>Heydenrych</w:t>
      </w:r>
      <w:proofErr w:type="spellEnd"/>
      <w:r w:rsidRPr="00971F11">
        <w:t>, H.R., “Design, Construction and Comm</w:t>
      </w:r>
      <w:bookmarkStart w:id="0" w:name="_GoBack"/>
      <w:bookmarkEnd w:id="0"/>
      <w:r w:rsidRPr="00971F11">
        <w:t>issioning of an Apparatus to Perform Frequency Response Diffusivity Measurements and High Time-Resolution FTIR Spectroscopy”, Master’s dissertation, University of Cape Town, 2000.</w:t>
      </w:r>
    </w:p>
    <w:p w:rsidR="00971F11" w:rsidRPr="00971F11" w:rsidRDefault="00971F11"/>
    <w:sectPr w:rsidR="00971F11" w:rsidRPr="00971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11"/>
    <w:rsid w:val="008F175A"/>
    <w:rsid w:val="00971F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7BB84-FC0E-48FD-8BF9-D3BE6C22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F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ndfonline.com/loi/csh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Aspeling, Benita</dc:creator>
  <cp:keywords/>
  <dc:description/>
  <cp:lastModifiedBy>Aspeling, Benita</cp:lastModifiedBy>
  <cp:revision>1</cp:revision>
  <dcterms:created xsi:type="dcterms:W3CDTF">2016-06-02T08:11:00Z</dcterms:created>
  <dcterms:modified xsi:type="dcterms:W3CDTF">2016-06-02T08:13:00Z</dcterms:modified>
</cp:coreProperties>
</file>